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64"/>
        <w:gridCol w:w="1417"/>
        <w:gridCol w:w="3591"/>
      </w:tblGrid>
      <w:tr w:rsidR="00473AC0" w:rsidRPr="009F798B" w:rsidTr="003560E5">
        <w:trPr>
          <w:trHeight w:val="1418"/>
        </w:trPr>
        <w:tc>
          <w:tcPr>
            <w:tcW w:w="4064" w:type="dxa"/>
          </w:tcPr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7728" behindDoc="1" locked="0" layoutInCell="1" allowOverlap="1" wp14:anchorId="756835C2" wp14:editId="39E3501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91" w:type="dxa"/>
          </w:tcPr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</w:t>
            </w:r>
            <w:r w:rsidR="00584495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Республикэм</w:t>
            </w:r>
          </w:p>
          <w:p w:rsidR="00473AC0" w:rsidRPr="009F798B" w:rsidRDefault="00584495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</w:t>
            </w:r>
            <w:r w:rsidR="00473AC0"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униципальнэ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="00473AC0"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«Къалэу</w:t>
            </w:r>
            <w:r w:rsidR="00584495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Мыекъуапэ» 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и Администрацие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473AC0" w:rsidRPr="009F798B" w:rsidTr="003560E5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473AC0" w:rsidRPr="009F798B" w:rsidRDefault="00473AC0" w:rsidP="00596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473AC0" w:rsidRPr="00584495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3AC0" w:rsidRPr="009F798B" w:rsidRDefault="00473AC0" w:rsidP="00473AC0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Р А С П О Р Я Ж Е Н И Е</w:t>
      </w:r>
    </w:p>
    <w:p w:rsidR="00473AC0" w:rsidRPr="00584495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D5D31" w:rsidRPr="00E125E4" w:rsidRDefault="00473AC0" w:rsidP="00BD5D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9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BD5D3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1C101F">
        <w:rPr>
          <w:rFonts w:ascii="Times New Roman" w:hAnsi="Times New Roman" w:cs="Times New Roman"/>
          <w:i/>
          <w:sz w:val="28"/>
          <w:szCs w:val="28"/>
          <w:u w:val="single"/>
        </w:rPr>
        <w:t>18.04.2016  №  702-р</w:t>
      </w:r>
      <w:bookmarkStart w:id="0" w:name="_GoBack"/>
      <w:bookmarkEnd w:id="0"/>
    </w:p>
    <w:p w:rsidR="00473AC0" w:rsidRPr="009F798B" w:rsidRDefault="00473AC0" w:rsidP="00BD5D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F798B"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</w:p>
    <w:p w:rsidR="00584495" w:rsidRPr="009F798B" w:rsidRDefault="00584495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84495" w:rsidRDefault="00473AC0" w:rsidP="0058449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универсальной</w:t>
      </w:r>
      <w:r w:rsidR="00584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ярмарки </w:t>
      </w:r>
      <w:r w:rsidR="00827387" w:rsidRPr="0082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продаже товаров предприятий </w:t>
      </w:r>
      <w:r w:rsidR="0082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</w:t>
      </w:r>
      <w:r w:rsidR="00827387" w:rsidRPr="0082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Беларус</w:t>
      </w:r>
      <w:r w:rsidR="0082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82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</w:t>
      </w:r>
    </w:p>
    <w:p w:rsidR="00473AC0" w:rsidRPr="00827387" w:rsidRDefault="00473AC0" w:rsidP="0058449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Майкоп»</w:t>
      </w:r>
    </w:p>
    <w:p w:rsidR="00827387" w:rsidRDefault="00827387" w:rsidP="00473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BC7" w:rsidRDefault="009C0BC7" w:rsidP="00E125E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7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</w:t>
      </w:r>
      <w:r w:rsidR="004555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 законом от 06.10.200</w:t>
      </w:r>
      <w:r w:rsidR="00E125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3AC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125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73AC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 –ФЗ «Об общих принципах организации местного самоуправления в Российской Федерации», Федерал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законом от 28.12.2009 г</w:t>
      </w:r>
      <w:r w:rsidR="00E1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47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381-ФЗ «Об основах государственного регулирования торговой деятельности в Российской Федерации», </w:t>
      </w:r>
      <w:r w:rsidRPr="00473AC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73AC0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22</w:t>
      </w:r>
      <w:r w:rsidR="00E125E4">
        <w:rPr>
          <w:rFonts w:ascii="Times New Roman" w:hAnsi="Times New Roman" w:cs="Times New Roman"/>
          <w:sz w:val="28"/>
          <w:szCs w:val="28"/>
        </w:rPr>
        <w:t>.12.</w:t>
      </w:r>
      <w:r w:rsidRPr="00473AC0">
        <w:rPr>
          <w:rFonts w:ascii="Times New Roman" w:hAnsi="Times New Roman" w:cs="Times New Roman"/>
          <w:sz w:val="28"/>
          <w:szCs w:val="28"/>
        </w:rPr>
        <w:t xml:space="preserve">2010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3AC0">
        <w:rPr>
          <w:rFonts w:ascii="Times New Roman" w:hAnsi="Times New Roman" w:cs="Times New Roman"/>
          <w:sz w:val="28"/>
          <w:szCs w:val="28"/>
        </w:rPr>
        <w:t xml:space="preserve"> 256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3AC0">
        <w:rPr>
          <w:rFonts w:ascii="Times New Roman" w:hAnsi="Times New Roman" w:cs="Times New Roman"/>
          <w:sz w:val="28"/>
          <w:szCs w:val="28"/>
        </w:rPr>
        <w:t>О Порядке организации ярмарок на территории Республики Адыгея и требованиях к организации продажи товаров на ярмарках</w:t>
      </w:r>
      <w:r w:rsidRPr="00A87A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обращения ООО «Медомир»:</w:t>
      </w:r>
    </w:p>
    <w:p w:rsidR="009C0BC7" w:rsidRPr="00BC3787" w:rsidRDefault="009C0BC7" w:rsidP="00E125E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Разрешить </w:t>
      </w:r>
      <w:r w:rsidRPr="005178F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«Медомир»</w:t>
      </w:r>
      <w:r w:rsidRPr="000F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организатор ярмарки) </w:t>
      </w:r>
      <w:r w:rsidR="00074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универсальную ярмарку по продаже товаров предприятий Республики Беларусь (далее - ярмарка) с 25 апреля 2016 года по 01 мая 2016 года и разместить ее по адресу: г. Майкоп,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Михайлова (разворотное кольцо)</w:t>
      </w:r>
      <w:r w:rsidRPr="00BC37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BC7" w:rsidRDefault="009C0BC7" w:rsidP="00E125E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Рекомендовать:</w:t>
      </w:r>
    </w:p>
    <w:p w:rsidR="009C0BC7" w:rsidRDefault="009C0BC7" w:rsidP="00E125E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2.1.Организатору ярмарки организовать ярмарку в соответствии с требованиями </w:t>
      </w:r>
      <w:r w:rsidRPr="00473AC0">
        <w:rPr>
          <w:rFonts w:ascii="Times New Roman" w:hAnsi="Times New Roman" w:cs="Times New Roman"/>
          <w:sz w:val="28"/>
          <w:szCs w:val="28"/>
        </w:rPr>
        <w:t>Постановлени</w:t>
      </w:r>
      <w:r w:rsidR="00074BD9">
        <w:rPr>
          <w:rFonts w:ascii="Times New Roman" w:hAnsi="Times New Roman" w:cs="Times New Roman"/>
          <w:sz w:val="28"/>
          <w:szCs w:val="28"/>
        </w:rPr>
        <w:t>я</w:t>
      </w:r>
      <w:r w:rsidRPr="00473AC0">
        <w:rPr>
          <w:rFonts w:ascii="Times New Roman" w:hAnsi="Times New Roman" w:cs="Times New Roman"/>
          <w:sz w:val="28"/>
          <w:szCs w:val="28"/>
        </w:rPr>
        <w:t xml:space="preserve"> Кабинета Министров</w:t>
      </w:r>
      <w:r w:rsidR="004B0CC9">
        <w:rPr>
          <w:rFonts w:ascii="Times New Roman" w:hAnsi="Times New Roman" w:cs="Times New Roman"/>
          <w:sz w:val="28"/>
          <w:szCs w:val="28"/>
        </w:rPr>
        <w:t xml:space="preserve"> Республики Адыгея от 22.12.</w:t>
      </w:r>
      <w:r w:rsidRPr="00473AC0">
        <w:rPr>
          <w:rFonts w:ascii="Times New Roman" w:hAnsi="Times New Roman" w:cs="Times New Roman"/>
          <w:sz w:val="28"/>
          <w:szCs w:val="28"/>
        </w:rPr>
        <w:t>2010 </w:t>
      </w:r>
      <w:r w:rsidR="004B0CC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73AC0">
        <w:rPr>
          <w:rFonts w:ascii="Times New Roman" w:hAnsi="Times New Roman" w:cs="Times New Roman"/>
          <w:sz w:val="28"/>
          <w:szCs w:val="28"/>
        </w:rPr>
        <w:t xml:space="preserve"> 256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3AC0">
        <w:rPr>
          <w:rFonts w:ascii="Times New Roman" w:hAnsi="Times New Roman" w:cs="Times New Roman"/>
          <w:sz w:val="28"/>
          <w:szCs w:val="28"/>
        </w:rPr>
        <w:t>О Порядке организации ярмарок на территории Республики Адыгея и требованиях к организации продажи товаров на ярмарках</w:t>
      </w:r>
      <w:r w:rsidRPr="00A87A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BC7" w:rsidRDefault="009C0BC7" w:rsidP="00E125E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2.2. ОМВД </w:t>
      </w:r>
      <w:r w:rsidR="00074BD9">
        <w:rPr>
          <w:rFonts w:ascii="Times New Roman" w:hAnsi="Times New Roman" w:cs="Times New Roman"/>
          <w:sz w:val="28"/>
          <w:szCs w:val="28"/>
        </w:rPr>
        <w:t>России по</w:t>
      </w:r>
      <w:r>
        <w:rPr>
          <w:rFonts w:ascii="Times New Roman" w:hAnsi="Times New Roman" w:cs="Times New Roman"/>
          <w:sz w:val="28"/>
          <w:szCs w:val="28"/>
        </w:rPr>
        <w:t xml:space="preserve"> г. Майкопу принять меры по обеспечению соблюдения общественного порядка в месте проведения ярмарки.</w:t>
      </w:r>
      <w:r w:rsidRPr="00584495">
        <w:rPr>
          <w:noProof/>
          <w:lang w:eastAsia="ru-RU"/>
        </w:rPr>
        <w:t xml:space="preserve"> </w:t>
      </w:r>
    </w:p>
    <w:p w:rsidR="00E125E4" w:rsidRDefault="009C0BC7" w:rsidP="009C0BC7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Опубликовать 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  <w:r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газете «Майкопские новости» и разместить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</w:t>
      </w:r>
      <w:r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сайте Администрации муниципального образования «Город Майкоп».</w:t>
      </w:r>
    </w:p>
    <w:p w:rsidR="00827387" w:rsidRDefault="009C0BC7" w:rsidP="009C0BC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E12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</w:t>
      </w:r>
      <w:r w:rsidRPr="00584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аспоряжение вступает в силу со дня его официального опубликования.</w:t>
      </w:r>
    </w:p>
    <w:p w:rsidR="00827387" w:rsidRDefault="00827387" w:rsidP="00473AC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3AC0" w:rsidRPr="00157007" w:rsidRDefault="00584495" w:rsidP="00473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="00473AC0"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</w:t>
      </w:r>
    </w:p>
    <w:p w:rsidR="00E125E4" w:rsidRDefault="004A7213" w:rsidP="00E12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«Г</w:t>
      </w:r>
      <w:r w:rsidR="00473AC0"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ород Майкоп»                                                        </w:t>
      </w:r>
      <w:r w:rsidR="00473A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А.В. Наролин</w:t>
      </w:r>
    </w:p>
    <w:p w:rsidR="00336993" w:rsidRDefault="00E125E4" w:rsidP="00E125E4">
      <w:pPr>
        <w:spacing w:after="0" w:line="240" w:lineRule="auto"/>
        <w:jc w:val="right"/>
      </w:pPr>
      <w:r>
        <w:rPr>
          <w:noProof/>
          <w:lang w:eastAsia="ru-RU"/>
        </w:rPr>
        <w:drawing>
          <wp:inline distT="0" distB="0" distL="0" distR="0" wp14:anchorId="3F303A29" wp14:editId="383400ED">
            <wp:extent cx="1095375" cy="352425"/>
            <wp:effectExtent l="0" t="0" r="9525" b="952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254" cy="35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6993" w:rsidSect="00E125E4">
      <w:headerReference w:type="default" r:id="rId9"/>
      <w:pgSz w:w="11906" w:h="16838"/>
      <w:pgMar w:top="993" w:right="113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A92" w:rsidRDefault="00B66A92" w:rsidP="00584495">
      <w:pPr>
        <w:spacing w:after="0" w:line="240" w:lineRule="auto"/>
      </w:pPr>
      <w:r>
        <w:separator/>
      </w:r>
    </w:p>
  </w:endnote>
  <w:endnote w:type="continuationSeparator" w:id="0">
    <w:p w:rsidR="00B66A92" w:rsidRDefault="00B66A92" w:rsidP="0058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A92" w:rsidRDefault="00B66A92" w:rsidP="00584495">
      <w:pPr>
        <w:spacing w:after="0" w:line="240" w:lineRule="auto"/>
      </w:pPr>
      <w:r>
        <w:separator/>
      </w:r>
    </w:p>
  </w:footnote>
  <w:footnote w:type="continuationSeparator" w:id="0">
    <w:p w:rsidR="00B66A92" w:rsidRDefault="00B66A92" w:rsidP="0058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506666"/>
      <w:docPartObj>
        <w:docPartGallery w:val="Page Numbers (Top of Page)"/>
        <w:docPartUnique/>
      </w:docPartObj>
    </w:sdtPr>
    <w:sdtEndPr/>
    <w:sdtContent>
      <w:p w:rsidR="00584495" w:rsidRDefault="005844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5E4">
          <w:rPr>
            <w:noProof/>
          </w:rPr>
          <w:t>2</w:t>
        </w:r>
        <w:r>
          <w:fldChar w:fldCharType="end"/>
        </w:r>
      </w:p>
    </w:sdtContent>
  </w:sdt>
  <w:p w:rsidR="00584495" w:rsidRDefault="005844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C0"/>
    <w:rsid w:val="00003955"/>
    <w:rsid w:val="00045976"/>
    <w:rsid w:val="00074BD9"/>
    <w:rsid w:val="000D2FCA"/>
    <w:rsid w:val="000F6C57"/>
    <w:rsid w:val="00122756"/>
    <w:rsid w:val="001C101F"/>
    <w:rsid w:val="0027072E"/>
    <w:rsid w:val="00336993"/>
    <w:rsid w:val="003560E5"/>
    <w:rsid w:val="004555A1"/>
    <w:rsid w:val="00473AC0"/>
    <w:rsid w:val="004A7213"/>
    <w:rsid w:val="004B0CC9"/>
    <w:rsid w:val="004D35BA"/>
    <w:rsid w:val="005178F1"/>
    <w:rsid w:val="00584495"/>
    <w:rsid w:val="005C7F60"/>
    <w:rsid w:val="006A555D"/>
    <w:rsid w:val="0076169F"/>
    <w:rsid w:val="007C368A"/>
    <w:rsid w:val="008139BC"/>
    <w:rsid w:val="00827387"/>
    <w:rsid w:val="00843FB7"/>
    <w:rsid w:val="00891736"/>
    <w:rsid w:val="008E0D54"/>
    <w:rsid w:val="0099052E"/>
    <w:rsid w:val="009C0BC7"/>
    <w:rsid w:val="009D1D66"/>
    <w:rsid w:val="009F6ED1"/>
    <w:rsid w:val="00A24782"/>
    <w:rsid w:val="00A53521"/>
    <w:rsid w:val="00A6203B"/>
    <w:rsid w:val="00A87A39"/>
    <w:rsid w:val="00AB5269"/>
    <w:rsid w:val="00AC4023"/>
    <w:rsid w:val="00B66A92"/>
    <w:rsid w:val="00BD0A02"/>
    <w:rsid w:val="00BD5D31"/>
    <w:rsid w:val="00BE213E"/>
    <w:rsid w:val="00C300B4"/>
    <w:rsid w:val="00D21CFF"/>
    <w:rsid w:val="00DE66DD"/>
    <w:rsid w:val="00E04061"/>
    <w:rsid w:val="00E05770"/>
    <w:rsid w:val="00E125E4"/>
    <w:rsid w:val="00E27D23"/>
    <w:rsid w:val="00E65140"/>
    <w:rsid w:val="00EB1F38"/>
    <w:rsid w:val="00EB70AA"/>
    <w:rsid w:val="00FA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38496-21CF-47FA-8F7C-5458C3AD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AC0"/>
  </w:style>
  <w:style w:type="paragraph" w:styleId="1">
    <w:name w:val="heading 1"/>
    <w:basedOn w:val="a"/>
    <w:next w:val="a"/>
    <w:link w:val="10"/>
    <w:uiPriority w:val="99"/>
    <w:qFormat/>
    <w:rsid w:val="00473A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3AC0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6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C5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4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495"/>
  </w:style>
  <w:style w:type="paragraph" w:styleId="a7">
    <w:name w:val="footer"/>
    <w:basedOn w:val="a"/>
    <w:link w:val="a8"/>
    <w:uiPriority w:val="99"/>
    <w:unhideWhenUsed/>
    <w:rsid w:val="00584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1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73C69-47B5-4057-8440-175086CF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Ефименко Наталья Александровна</cp:lastModifiedBy>
  <cp:revision>9</cp:revision>
  <cp:lastPrinted>2016-04-18T12:40:00Z</cp:lastPrinted>
  <dcterms:created xsi:type="dcterms:W3CDTF">2016-03-31T14:02:00Z</dcterms:created>
  <dcterms:modified xsi:type="dcterms:W3CDTF">2016-04-18T12:40:00Z</dcterms:modified>
</cp:coreProperties>
</file>